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76F6" w:rsidP="00EA6B03" w:rsidRDefault="00E26EFD">
      <w:pPr>
        <w:snapToGrid w:val="0"/>
        <w:rPr>
          <w:rFonts w:ascii="仿宋_GB2312" w:eastAsia="仿宋_GB2312"/>
          <w:b/>
          <w:szCs w:val="21"/>
        </w:rPr>
      </w:pPr>
      <w:r>
        <w:rPr>
          <w:rFonts w:hint="eastAsia"/>
          <w:sz w:val="18"/>
        </w:rPr>
        <w:t xml:space="preserve">                                                                                                                                    </w:t>
      </w:r>
      <w:r>
        <w:rPr>
          <w:rFonts w:hint="eastAsia" w:ascii="仿宋_GB2312" w:eastAsia="仿宋_GB2312"/>
          <w:b/>
          <w:szCs w:val="21"/>
        </w:rPr>
        <w:t>申报评审（卫生版表三）</w:t>
      </w:r>
    </w:p>
    <w:p w:rsidR="005E76F6" w:rsidP="00EA6B03" w:rsidRDefault="00D151B8">
      <w:pPr>
        <w:snapToGrid w:val="0"/>
        <w:jc w:val="center"/>
        <w:rPr>
          <w:sz w:val="44"/>
          <w:szCs w:val="44"/>
        </w:rPr>
      </w:pPr>
      <w:r>
        <w:rPr>
          <w:sz w:val="44"/>
          <w:szCs w:val="44"/>
        </w:rPr>
        <w:pict>
          <v:line id="_x0000_s1026" style="position:absolute;left:0;text-align:left;z-index:251657728" from="612pt,0" to="612.05pt,0"/>
        </w:pict>
      </w:r>
      <w:r w:rsidR="00E26EFD">
        <w:rPr>
          <w:rFonts w:hint="eastAsia"/>
          <w:sz w:val="44"/>
          <w:szCs w:val="44"/>
        </w:rPr>
        <w:t>卫生系列高级专业技术资格申报人基本情况及评审登记表</w:t>
      </w:r>
      <w:r w:rsidR="00E26EFD">
        <w:rPr>
          <w:rFonts w:hint="eastAsia"/>
          <w:sz w:val="44"/>
          <w:szCs w:val="44"/>
        </w:rPr>
        <w:t xml:space="preserve"> </w:t>
      </w:r>
    </w:p>
    <w:tbl>
      <w:tblPr>
        <w:tblpPr w:leftFromText="180" w:rightFromText="180" w:vertAnchor="text" w:tblpX="1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644"/>
        <w:gridCol w:w="103"/>
        <w:gridCol w:w="42"/>
        <w:gridCol w:w="507"/>
        <w:gridCol w:w="40"/>
        <w:gridCol w:w="598"/>
        <w:gridCol w:w="398"/>
        <w:gridCol w:w="381"/>
        <w:gridCol w:w="782"/>
        <w:gridCol w:w="169"/>
        <w:gridCol w:w="197"/>
        <w:gridCol w:w="43"/>
        <w:gridCol w:w="173"/>
        <w:gridCol w:w="315"/>
        <w:gridCol w:w="460"/>
        <w:gridCol w:w="233"/>
        <w:gridCol w:w="570"/>
        <w:gridCol w:w="147"/>
        <w:gridCol w:w="267"/>
        <w:gridCol w:w="233"/>
        <w:gridCol w:w="343"/>
        <w:gridCol w:w="203"/>
        <w:gridCol w:w="559"/>
        <w:gridCol w:w="205"/>
        <w:gridCol w:w="31"/>
        <w:gridCol w:w="352"/>
        <w:gridCol w:w="357"/>
        <w:gridCol w:w="6"/>
        <w:gridCol w:w="212"/>
        <w:gridCol w:w="352"/>
        <w:gridCol w:w="342"/>
        <w:gridCol w:w="302"/>
        <w:gridCol w:w="194"/>
        <w:gridCol w:w="729"/>
        <w:gridCol w:w="209"/>
        <w:gridCol w:w="138"/>
        <w:gridCol w:w="296"/>
        <w:gridCol w:w="351"/>
        <w:gridCol w:w="711"/>
        <w:gridCol w:w="129"/>
        <w:gridCol w:w="185"/>
        <w:gridCol w:w="14"/>
        <w:gridCol w:w="942"/>
        <w:gridCol w:w="155"/>
        <w:gridCol w:w="703"/>
        <w:gridCol w:w="1002"/>
        <w:gridCol w:w="14"/>
      </w:tblGrid>
      <w:tr w:rsidR="005E76F6">
        <w:trPr>
          <w:gridAfter w:val="1"/>
          <w:wAfter w:w="14" w:type="dxa"/>
          <w:cantSplit/>
          <w:trHeight w:val="533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RealName" w:id="0"/>
            <w:r>
              <w:t xml:space="preserve">梁文彬</w:t>
            </w:r>
            <w:bookmarkEnd w:id="0"/>
          </w:p>
        </w:tc>
        <w:tc>
          <w:tcPr>
            <w:tcW w:w="779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80" w:rightChars="-38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782" w:type="dxa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Sex" w:id="1"/>
            <w:r>
              <w:t xml:space="preserve">男</w:t>
            </w:r>
            <w:bookmarkEnd w:id="1"/>
          </w:p>
        </w:tc>
        <w:tc>
          <w:tcPr>
            <w:tcW w:w="58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6" w:right="-107" w:rightChars="-51" w:hanging="76" w:hangingChars="36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</w:t>
            </w:r>
          </w:p>
        </w:tc>
        <w:tc>
          <w:tcPr>
            <w:tcW w:w="1725" w:type="dxa"/>
            <w:gridSpan w:val="5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Birthday" w:id="2"/>
            <w:r>
              <w:rPr>
                <w:rFonts w:hint="eastAsia" w:ascii="仿宋_GB2312" w:eastAsia="仿宋_GB2312"/>
              </w:rPr>
              <w:t xml:space="preserve"> 1976 年 7 月</w:t>
            </w:r>
            <w:bookmarkEnd w:id="2"/>
          </w:p>
        </w:tc>
        <w:tc>
          <w:tcPr>
            <w:tcW w:w="843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</w:t>
            </w:r>
          </w:p>
          <w:p w:rsidR="005E76F6" w:rsidP="00EA6B03" w:rsidRDefault="00E26EFD">
            <w:pPr>
              <w:snapToGrid w:val="0"/>
              <w:spacing w:line="280" w:lineRule="exact"/>
              <w:ind w:left="-107" w:leftChars="-51"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作时间</w:t>
            </w:r>
          </w:p>
        </w:tc>
        <w:tc>
          <w:tcPr>
            <w:tcW w:w="1707" w:type="dxa"/>
            <w:gridSpan w:val="6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TimeOfAttendingJob" w:id="3"/>
            <w:r>
              <w:t xml:space="preserve">1995-9-01</w:t>
            </w:r>
            <w:bookmarkEnd w:id="3"/>
          </w:p>
        </w:tc>
        <w:tc>
          <w:tcPr>
            <w:tcW w:w="912" w:type="dxa"/>
            <w:gridSpan w:val="4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</w:t>
            </w:r>
          </w:p>
          <w:p w:rsidR="005E76F6" w:rsidP="00EA6B03" w:rsidRDefault="00E26EFD">
            <w:pPr>
              <w:snapToGrid w:val="0"/>
              <w:spacing w:line="280" w:lineRule="exact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</w:t>
            </w:r>
          </w:p>
        </w:tc>
        <w:tc>
          <w:tcPr>
            <w:tcW w:w="3258" w:type="dxa"/>
            <w:gridSpan w:val="11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UnitName" w:id="4"/>
            <w:r>
              <w:t xml:space="preserve">梅州市第二中医医院</w:t>
            </w:r>
            <w:bookmarkEnd w:id="4"/>
          </w:p>
        </w:tc>
        <w:tc>
          <w:tcPr>
            <w:tcW w:w="942" w:type="dxa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现任行</w:t>
            </w:r>
          </w:p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政职务</w:t>
            </w:r>
          </w:p>
        </w:tc>
        <w:tc>
          <w:tcPr>
            <w:tcW w:w="1860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dministrativePost" w:id="5"/>
            <w:r>
              <w:t xml:space="preserve">检验科副主任</w:t>
            </w:r>
            <w:bookmarkEnd w:id="5"/>
          </w:p>
        </w:tc>
      </w:tr>
      <w:tr w:rsidR="005E76F6">
        <w:trPr>
          <w:gridAfter w:val="1"/>
          <w:wAfter w:w="14" w:type="dxa"/>
          <w:cantSplit/>
          <w:trHeight w:val="558" w:hRule="exact"/>
        </w:trPr>
        <w:tc>
          <w:tcPr>
            <w:tcW w:w="747" w:type="dxa"/>
            <w:gridSpan w:val="2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所在科室</w:t>
            </w:r>
          </w:p>
        </w:tc>
        <w:tc>
          <w:tcPr>
            <w:tcW w:w="1187" w:type="dxa"/>
            <w:gridSpan w:val="4"/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Department" w:id="6"/>
            <w:r>
              <w:t xml:space="preserve">检验科</w:t>
            </w:r>
            <w:bookmarkEnd w:id="6"/>
          </w:p>
        </w:tc>
        <w:tc>
          <w:tcPr>
            <w:tcW w:w="1561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现工作岗位</w:t>
            </w:r>
          </w:p>
        </w:tc>
        <w:tc>
          <w:tcPr>
            <w:tcW w:w="11829" w:type="dxa"/>
            <w:gridSpan w:val="37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bookmarkStart w:name="PostType" w:id="7"/>
            <w:r>
              <w:rPr>
                <w:rFonts w:hint="eastAsia" w:ascii="仿宋_GB2312" w:eastAsia="仿宋_GB2312"/>
              </w:rPr>
              <w:t xml:space="preserve">管理岗位 ☐       专业技术岗位 ☑        工勤技能岗位 ☐        双肩挑 ☐</w:t>
            </w:r>
            <w:bookmarkEnd w:id="7"/>
          </w:p>
        </w:tc>
      </w:tr>
      <w:tr w:rsidR="005E76F6" w:rsidTr="00B875FD">
        <w:trPr>
          <w:gridAfter w:val="1"/>
          <w:wAfter w:w="14" w:type="dxa"/>
          <w:cantSplit/>
          <w:trHeight w:val="443"/>
        </w:trPr>
        <w:tc>
          <w:tcPr>
            <w:tcW w:w="1296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2" w:leftChars="-27" w:right="-65" w:rightChars="-31" w:hanging="55" w:hangingChars="26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何时毕业于</w:t>
            </w:r>
          </w:p>
          <w:p w:rsidR="005E76F6" w:rsidP="00EA6B03" w:rsidRDefault="00E26EFD">
            <w:pPr>
              <w:snapToGrid w:val="0"/>
              <w:spacing w:line="280" w:lineRule="exact"/>
              <w:ind w:left="-111" w:leftChars="-78" w:right="-172" w:rightChars="-82" w:hanging="53" w:hangingChars="2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何院校何专业</w:t>
            </w:r>
          </w:p>
        </w:tc>
        <w:tc>
          <w:tcPr>
            <w:tcW w:w="2199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GraduatedDateFromAndMajor" w:id="8"/>
            <w:r>
              <w:t xml:space="preserve">2008年1月毕业于中山大学医学检验专业</w:t>
            </w:r>
            <w:bookmarkEnd w:id="8"/>
          </w:p>
        </w:tc>
        <w:tc>
          <w:tcPr>
            <w:tcW w:w="897" w:type="dxa"/>
            <w:gridSpan w:val="5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本专业</w:t>
            </w:r>
          </w:p>
          <w:p w:rsidR="005E76F6" w:rsidP="00EA6B03" w:rsidRDefault="00E26EFD">
            <w:pPr>
              <w:snapToGrid w:val="0"/>
              <w:spacing w:line="280" w:lineRule="exact"/>
              <w:ind w:leftChars="-44" w:right="-99" w:rightChars="-47" w:hanging="92" w:hangingChars="4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最高学历</w:t>
            </w:r>
          </w:p>
        </w:tc>
        <w:tc>
          <w:tcPr>
            <w:tcW w:w="693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EducationBackground" w:id="9"/>
            <w:r>
              <w:t xml:space="preserve">专科</w:t>
            </w:r>
            <w:bookmarkEnd w:id="9"/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right="-69" w:rightChars="-3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647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TopSpecialityDegree" w:id="10"/>
            <w:r>
              <w:t xml:space="preserve">其他</w:t>
            </w:r>
            <w:bookmarkEnd w:id="10"/>
          </w:p>
        </w:tc>
        <w:tc>
          <w:tcPr>
            <w:tcW w:w="54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31" w:right="-92" w:rightChars="-44" w:hanging="65" w:hangingChars="31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办学</w:t>
            </w:r>
          </w:p>
          <w:p w:rsidR="005E76F6" w:rsidP="00EA6B03" w:rsidRDefault="00E26EFD">
            <w:pPr>
              <w:snapToGrid w:val="0"/>
              <w:spacing w:line="280" w:lineRule="exact"/>
              <w:ind w:left="93" w:leftChars="-35" w:right="-113" w:rightChars="-54" w:hanging="166" w:hangingChars="79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形式</w:t>
            </w:r>
          </w:p>
        </w:tc>
        <w:tc>
          <w:tcPr>
            <w:tcW w:w="79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3832EA" w:rsidRDefault="005E76F6">
            <w:pPr>
              <w:adjustRightInd w:val="0"/>
              <w:snapToGrid w:val="0"/>
              <w:ind w:left="-42" w:leftChars="-20" w:right="-126" w:rightChars="-60"/>
              <w:jc w:val="left"/>
              <w:rPr>
                <w:rFonts w:ascii="仿宋_GB2312" w:eastAsia="仿宋_GB2312"/>
              </w:rPr>
            </w:pPr>
            <w:bookmarkStart w:name="EducationApproach" w:id="11"/>
            <w:r>
              <w:t xml:space="preserve">业余大</w:t>
            </w:r>
            <w:bookmarkEnd w:id="11"/>
          </w:p>
        </w:tc>
        <w:tc>
          <w:tcPr>
            <w:tcW w:w="927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65" w:leftChars="-33" w:right="-80" w:rightChars="-38" w:hanging="4" w:hangingChars="2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现资格专</w:t>
            </w:r>
          </w:p>
          <w:p w:rsidR="005E76F6" w:rsidP="00EA6B03" w:rsidRDefault="00E26EFD">
            <w:pPr>
              <w:widowControl/>
              <w:snapToGrid w:val="0"/>
              <w:ind w:left="-65" w:leftChars="-31" w:right="-80" w:rightChars="-38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业及名称</w:t>
            </w:r>
          </w:p>
        </w:tc>
        <w:tc>
          <w:tcPr>
            <w:tcW w:w="1190" w:type="dxa"/>
            <w:gridSpan w:val="4"/>
            <w:tcBorders>
              <w:bottom w:val="single" w:color="auto" w:sz="4" w:space="0"/>
            </w:tcBorders>
            <w:vAlign w:val="center"/>
          </w:tcPr>
          <w:p w:rsidR="005E76F6" w:rsidP="003320CB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SpecialityAndQualification" w:id="12"/>
            <w:r>
              <w:t xml:space="preserve">临床医学检验技术 主管技师</w:t>
            </w:r>
            <w:bookmarkEnd w:id="12"/>
          </w:p>
        </w:tc>
        <w:tc>
          <w:tcPr>
            <w:tcW w:w="93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131" w:right="-204" w:rightChars="-97" w:hanging="275" w:hangingChars="13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50" w:leftChars="-116" w:right="-204" w:rightChars="-97" w:hanging="94" w:hangingChars="4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获得方式</w:t>
            </w:r>
          </w:p>
        </w:tc>
        <w:tc>
          <w:tcPr>
            <w:tcW w:w="78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Way" w:id="13"/>
            <w:r>
              <w:t xml:space="preserve">考试</w:t>
            </w:r>
            <w:bookmarkEnd w:id="13"/>
          </w:p>
        </w:tc>
        <w:tc>
          <w:tcPr>
            <w:tcW w:w="1025" w:type="dxa"/>
            <w:gridSpan w:val="3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62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76" w:leftChars="-145" w:right="-158" w:rightChars="-75" w:hanging="128" w:hangingChars="6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获得时间</w:t>
            </w:r>
          </w:p>
        </w:tc>
        <w:tc>
          <w:tcPr>
            <w:tcW w:w="956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AcquireDate" w:id="14"/>
            <w:r>
              <w:t xml:space="preserve">2008-05-18</w:t>
            </w:r>
            <w:bookmarkEnd w:id="14"/>
          </w:p>
        </w:tc>
        <w:tc>
          <w:tcPr>
            <w:tcW w:w="858" w:type="dxa"/>
            <w:gridSpan w:val="2"/>
            <w:tcBorders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现资格</w:t>
            </w:r>
          </w:p>
          <w:p w:rsidR="005E76F6" w:rsidP="00EA6B03" w:rsidRDefault="00E26EFD">
            <w:pPr>
              <w:snapToGrid w:val="0"/>
              <w:spacing w:line="280" w:lineRule="exact"/>
              <w:ind w:left="-103" w:leftChars="-82" w:right="-149" w:rightChars="-71" w:hanging="69" w:hangingChars="3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发证单位</w:t>
            </w:r>
          </w:p>
        </w:tc>
        <w:tc>
          <w:tcPr>
            <w:tcW w:w="1002" w:type="dxa"/>
            <w:tcBorders>
              <w:bottom w:val="single" w:color="auto" w:sz="4" w:space="0"/>
            </w:tcBorders>
            <w:vAlign w:val="center"/>
          </w:tcPr>
          <w:p w:rsidR="005E76F6" w:rsidP="008C65FD" w:rsidRDefault="005E76F6">
            <w:pPr>
              <w:adjustRightInd w:val="0"/>
              <w:snapToGrid w:val="0"/>
              <w:ind w:left="-42" w:leftChars="-20"/>
              <w:jc w:val="left"/>
              <w:rPr>
                <w:rFonts w:ascii="仿宋_GB2312" w:eastAsia="仿宋_GB2312"/>
              </w:rPr>
            </w:pPr>
            <w:bookmarkStart w:name="CurrentQualificationIssuingBody" w:id="15"/>
            <w:r>
              <w:t xml:space="preserve">广东省人事厅</w:t>
            </w:r>
            <w:bookmarkEnd w:id="15"/>
          </w:p>
        </w:tc>
      </w:tr>
      <w:tr w:rsidR="005E76F6" w:rsidTr="00B875FD">
        <w:trPr>
          <w:gridAfter w:val="1"/>
          <w:wAfter w:w="14" w:type="dxa"/>
          <w:cantSplit/>
        </w:trPr>
        <w:tc>
          <w:tcPr>
            <w:tcW w:w="1296" w:type="dxa"/>
            <w:gridSpan w:val="4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现从事何专业技术工作</w:t>
            </w:r>
          </w:p>
        </w:tc>
        <w:tc>
          <w:tcPr>
            <w:tcW w:w="1417" w:type="dxa"/>
            <w:gridSpan w:val="4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CurrentProfessionalWork" w:id="16"/>
            <w:r>
              <w:t xml:space="preserve">临床医学检验技术</w:t>
            </w:r>
            <w:bookmarkEnd w:id="16"/>
          </w:p>
        </w:tc>
        <w:tc>
          <w:tcPr>
            <w:tcW w:w="1148" w:type="dxa"/>
            <w:gridSpan w:val="3"/>
          </w:tcPr>
          <w:p w:rsidR="005E76F6" w:rsidP="00EA6B03" w:rsidRDefault="00E26EFD">
            <w:pPr>
              <w:snapToGrid w:val="0"/>
              <w:spacing w:line="280" w:lineRule="exact"/>
              <w:ind w:left="-82" w:leftChars="-46" w:right="-65" w:rightChars="-31" w:hanging="15" w:hangingChars="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现受聘何专业技术职务</w:t>
            </w:r>
          </w:p>
        </w:tc>
        <w:tc>
          <w:tcPr>
            <w:tcW w:w="1224" w:type="dxa"/>
            <w:gridSpan w:val="5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AppointmentSpeciality" w:id="17"/>
            <w:r>
              <w:t xml:space="preserve">临床医学检验技术主管技师</w:t>
            </w:r>
            <w:bookmarkEnd w:id="17"/>
          </w:p>
        </w:tc>
        <w:tc>
          <w:tcPr>
            <w:tcW w:w="1560" w:type="dxa"/>
            <w:gridSpan w:val="5"/>
          </w:tcPr>
          <w:p w:rsidR="005E76F6" w:rsidP="00EA6B03" w:rsidRDefault="00E26EFD">
            <w:pPr>
              <w:snapToGrid w:val="0"/>
              <w:spacing w:line="280" w:lineRule="exact"/>
              <w:ind w:left="-122" w:leftChars="-71" w:right="-92" w:rightChars="-44" w:hanging="27" w:hangingChars="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从事本专业或相近专业技术工作</w:t>
            </w:r>
          </w:p>
        </w:tc>
        <w:tc>
          <w:tcPr>
            <w:tcW w:w="967" w:type="dxa"/>
            <w:gridSpan w:val="3"/>
            <w:vAlign w:val="center"/>
          </w:tcPr>
          <w:p w:rsidR="005E76F6" w:rsidP="00B875FD" w:rsidRDefault="00E26EFD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  <w:bookmarkStart w:name="TotalYearOfRelativeWork" w:id="18"/>
            <w:r>
              <w:rPr>
                <w:rFonts w:hint="eastAsia" w:ascii="仿宋_GB2312" w:eastAsia="仿宋_GB2312"/>
              </w:rPr>
              <w:t xml:space="preserve">22</w:t>
            </w:r>
            <w:bookmarkEnd w:id="18"/>
            <w:r>
              <w:rPr>
                <w:rFonts w:hint="eastAsia" w:ascii="仿宋_GB2312" w:eastAsia="仿宋_GB2312"/>
              </w:rPr>
              <w:t xml:space="preserve"> 年</w:t>
            </w:r>
          </w:p>
        </w:tc>
        <w:tc>
          <w:tcPr>
            <w:tcW w:w="1310" w:type="dxa"/>
            <w:gridSpan w:val="6"/>
          </w:tcPr>
          <w:p w:rsidR="005E76F6" w:rsidP="00EA6B03" w:rsidRDefault="00E26EFD">
            <w:pPr>
              <w:widowControl/>
              <w:snapToGrid w:val="0"/>
              <w:spacing w:line="280" w:lineRule="exact"/>
              <w:ind w:right="-103" w:rightChars="-49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申报何专业技术资格</w:t>
            </w:r>
          </w:p>
        </w:tc>
        <w:tc>
          <w:tcPr>
            <w:tcW w:w="2210" w:type="dxa"/>
            <w:gridSpan w:val="7"/>
          </w:tcPr>
          <w:p w:rsidR="005E76F6" w:rsidP="00EA6B03" w:rsidRDefault="00E26EFD">
            <w:pPr>
              <w:widowControl/>
              <w:snapToGrid w:val="0"/>
              <w:spacing w:line="280" w:lineRule="exact"/>
              <w:ind w:left="-103" w:leftChars="-62" w:right="11" w:hanging="27" w:hangingChars="13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</w:t>
            </w:r>
            <w:bookmarkStart w:name="DeclareSpeciality" w:id="19"/>
            <w:r>
              <w:rPr>
                <w:rFonts w:hint="eastAsia" w:ascii="仿宋_GB2312" w:eastAsia="仿宋_GB2312"/>
              </w:rPr>
              <w:t xml:space="preserve">临床医学检验技术</w:t>
            </w:r>
            <w:bookmarkEnd w:id="19"/>
            <w:r>
              <w:rPr>
                <w:rFonts w:hint="eastAsia" w:ascii="仿宋_GB2312" w:eastAsia="仿宋_GB2312"/>
              </w:rPr>
              <w:t>）专业 （</w:t>
            </w:r>
            <w:bookmarkStart w:name="DeclareQualification" w:id="20"/>
            <w:r>
              <w:rPr>
                <w:rFonts w:hint="eastAsia" w:ascii="仿宋_GB2312" w:eastAsia="仿宋_GB2312"/>
              </w:rPr>
              <w:t xml:space="preserve"> 副主任技师 </w:t>
            </w:r>
            <w:bookmarkEnd w:id="20"/>
            <w:r>
              <w:rPr>
                <w:rFonts w:hint="eastAsia" w:ascii="仿宋_GB2312" w:eastAsia="仿宋_GB2312"/>
              </w:rPr>
              <w:t>）资格</w:t>
            </w:r>
          </w:p>
        </w:tc>
        <w:tc>
          <w:tcPr>
            <w:tcW w:w="2487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Chars="-45" w:right="-55" w:rightChars="-26" w:hanging="94" w:hangingChars="5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>有无同时或不同时申报其</w:t>
            </w:r>
            <w:r>
              <w:rPr>
                <w:rFonts w:hint="eastAsia" w:ascii="仿宋_GB2312" w:hAnsi="宋体" w:eastAsia="仿宋_GB2312"/>
                <w:szCs w:val="21"/>
              </w:rPr>
              <w:t>他系列 (专业)资格及其名称</w:t>
            </w:r>
          </w:p>
        </w:tc>
        <w:tc>
          <w:tcPr>
            <w:tcW w:w="1705" w:type="dxa"/>
            <w:gridSpan w:val="2"/>
            <w:vAlign w:val="center"/>
          </w:tcPr>
          <w:p w:rsidR="005E76F6" w:rsidP="00B875FD" w:rsidRDefault="005E76F6">
            <w:pPr>
              <w:adjustRightInd w:val="0"/>
              <w:snapToGrid w:val="0"/>
              <w:ind w:left="-42" w:leftChars="-20"/>
              <w:rPr>
                <w:rFonts w:ascii="仿宋_GB2312" w:eastAsia="仿宋_GB2312"/>
              </w:rPr>
            </w:pPr>
            <w:bookmarkStart w:name="DeclareingOtherSeries" w:id="21"/>
            <w:r>
              <w:t xml:space="preserve">无</w:t>
            </w:r>
            <w:bookmarkEnd w:id="21"/>
          </w:p>
        </w:tc>
      </w:tr>
      <w:tr w:rsidR="005E76F6">
        <w:trPr>
          <w:gridAfter w:val="1"/>
          <w:wAfter w:w="14" w:type="dxa"/>
          <w:cantSplit/>
        </w:trPr>
        <w:tc>
          <w:tcPr>
            <w:tcW w:w="6645" w:type="dxa"/>
            <w:gridSpan w:val="21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 称  外  语  考  试</w:t>
            </w:r>
          </w:p>
        </w:tc>
        <w:tc>
          <w:tcPr>
            <w:tcW w:w="3844" w:type="dxa"/>
            <w:gridSpan w:val="13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全国计算机应用能力考试</w:t>
            </w:r>
          </w:p>
        </w:tc>
        <w:tc>
          <w:tcPr>
            <w:tcW w:w="4835" w:type="dxa"/>
            <w:gridSpan w:val="12"/>
            <w:tcBorders>
              <w:top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专业实践能力考试（考评结合专业填写）</w:t>
            </w:r>
          </w:p>
        </w:tc>
      </w:tr>
      <w:tr w:rsidR="005E76F6">
        <w:trPr>
          <w:gridAfter w:val="1"/>
          <w:wAfter w:w="14" w:type="dxa"/>
          <w:cantSplit/>
          <w:trHeight w:val="255"/>
        </w:trPr>
        <w:tc>
          <w:tcPr>
            <w:tcW w:w="1336" w:type="dxa"/>
            <w:gridSpan w:val="5"/>
            <w:vMerge w:val="restart"/>
            <w:vAlign w:val="center"/>
          </w:tcPr>
          <w:p w:rsidR="005E76F6" w:rsidP="00EA6B03" w:rsidRDefault="00E26EFD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Level"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A级</w:t>
            </w:r>
            <w:bookmarkEnd w:id="22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</w:p>
          <w:p w:rsidR="005E76F6" w:rsidP="00EA6B03" w:rsidRDefault="00E26EFD">
            <w:pPr>
              <w:snapToGrid w:val="0"/>
              <w:ind w:right="-94" w:rightChars="-4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级别合格证</w:t>
            </w:r>
          </w:p>
        </w:tc>
        <w:tc>
          <w:tcPr>
            <w:tcW w:w="2568" w:type="dxa"/>
            <w:gridSpan w:val="7"/>
            <w:vMerge w:val="restart"/>
            <w:vAlign w:val="center"/>
          </w:tcPr>
          <w:p w:rsidR="005E76F6" w:rsidP="00B77181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成绩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bookmarkStart w:name="Fle_ExamScore"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66  </w:t>
            </w:r>
            <w:bookmarkEnd w:id="23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Cs w:val="21"/>
              </w:rPr>
              <w:t>分，属</w:t>
            </w:r>
            <w:bookmarkStart w:name="Fle_BelongsToPolicyTiltAndReason" w:id="24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/          </w:t>
            </w:r>
            <w:bookmarkEnd w:id="24"/>
            <w:r>
              <w:rPr>
                <w:rFonts w:hint="eastAsia" w:ascii="仿宋_GB2312" w:hAnsi="宋体" w:eastAsia="仿宋_GB2312"/>
                <w:szCs w:val="21"/>
              </w:rPr>
              <w:t>倾斜范围</w:t>
            </w:r>
          </w:p>
        </w:tc>
        <w:tc>
          <w:tcPr>
            <w:tcW w:w="1181" w:type="dxa"/>
            <w:gridSpan w:val="4"/>
            <w:vMerge w:val="restart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Cs w:val="21"/>
                <w:u w:val="single"/>
              </w:rPr>
              <w:t xml:space="preserve">考试时间 </w:t>
            </w:r>
          </w:p>
          <w:p w:rsidR="005E76F6" w:rsidP="009A44DA" w:rsidRDefault="00E26EFD"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</w:t>
            </w:r>
            <w:bookmarkStart w:name="Fle_ExamTime" w:id="25"/>
            <w:r>
              <w:rPr>
                <w:rFonts w:hint="eastAsia" w:ascii="仿宋_GB2312" w:hAnsi="宋体" w:eastAsia="仿宋_GB2312"/>
                <w:szCs w:val="21"/>
              </w:rPr>
              <w:t xml:space="preserve">2008-04</w:t>
            </w:r>
            <w:bookmarkEnd w:id="25"/>
          </w:p>
        </w:tc>
        <w:tc>
          <w:tcPr>
            <w:tcW w:w="1560" w:type="dxa"/>
            <w:gridSpan w:val="5"/>
            <w:vMerge w:val="restart"/>
            <w:vAlign w:val="center"/>
          </w:tcPr>
          <w:p w:rsidR="005E76F6" w:rsidP="008F2788" w:rsidRDefault="00E26EFD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Fle_BelongToExemptionScopeAndReason" w:id="26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/       </w:t>
            </w:r>
            <w:bookmarkEnd w:id="26"/>
            <w:r>
              <w:rPr>
                <w:rFonts w:hint="eastAsia" w:ascii="仿宋_GB2312" w:hAnsi="宋体" w:eastAsia="仿宋_GB2312"/>
                <w:szCs w:val="21"/>
              </w:rPr>
              <w:t>免试范围</w:t>
            </w:r>
          </w:p>
        </w:tc>
        <w:tc>
          <w:tcPr>
            <w:tcW w:w="1713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left="-155" w:leftChars="-114" w:right="-176" w:rightChars="-84" w:hanging="84" w:hangingChars="4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已获得</w:t>
            </w:r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bookmarkStart w:name="Ce_ModuleCount"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5</w:t>
            </w:r>
            <w:bookmarkEnd w:id="27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个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模块合格证</w:t>
            </w:r>
          </w:p>
        </w:tc>
        <w:tc>
          <w:tcPr>
            <w:tcW w:w="2131" w:type="dxa"/>
            <w:gridSpan w:val="6"/>
            <w:vMerge w:val="restart"/>
            <w:vAlign w:val="center"/>
          </w:tcPr>
          <w:p w:rsidR="005E76F6" w:rsidP="002A78D9" w:rsidRDefault="00E26EFD">
            <w:pPr>
              <w:widowControl/>
              <w:wordWrap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属</w:t>
            </w:r>
            <w:bookmarkStart w:name="Ce_BelongsToPolicyTiltAndReason" w:id="28"/>
            <w:r>
              <w:rPr>
                <w:rFonts w:hint="eastAsia" w:ascii="仿宋_GB2312" w:hAnsi="宋体" w:eastAsia="仿宋_GB2312"/>
                <w:szCs w:val="21"/>
                <w:u w:val="single"/>
              </w:rPr>
              <w:t xml:space="preserve">          /           </w:t>
            </w:r>
            <w:bookmarkEnd w:id="28"/>
            <w:r>
              <w:rPr>
                <w:rFonts w:hint="eastAsia" w:ascii="仿宋_GB2312" w:hAnsi="宋体" w:eastAsia="仿宋_GB2312"/>
                <w:szCs w:val="21"/>
              </w:rPr>
              <w:t>政策倾斜范围</w:t>
            </w:r>
          </w:p>
        </w:tc>
        <w:tc>
          <w:tcPr>
            <w:tcW w:w="2033" w:type="dxa"/>
            <w:gridSpan w:val="8"/>
            <w:tcBorders>
              <w:top w:val="nil"/>
              <w:bottom w:val="single" w:color="auto" w:sz="4" w:space="0"/>
            </w:tcBorders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考试专业</w:t>
            </w:r>
          </w:p>
        </w:tc>
        <w:tc>
          <w:tcPr>
            <w:tcW w:w="1097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考试成绩</w:t>
            </w:r>
          </w:p>
        </w:tc>
        <w:tc>
          <w:tcPr>
            <w:tcW w:w="1705" w:type="dxa"/>
            <w:gridSpan w:val="2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考试时间</w:t>
            </w:r>
          </w:p>
        </w:tc>
      </w:tr>
      <w:tr w:rsidR="005E76F6">
        <w:trPr>
          <w:gridAfter w:val="1"/>
          <w:wAfter w:w="14" w:type="dxa"/>
          <w:cantSplit/>
          <w:trHeight w:val="360"/>
        </w:trPr>
        <w:tc>
          <w:tcPr>
            <w:tcW w:w="1336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right="-94" w:rightChars="-45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68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81" w:type="dxa"/>
            <w:gridSpan w:val="4"/>
            <w:vMerge/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  <w:tc>
          <w:tcPr>
            <w:tcW w:w="1560" w:type="dxa"/>
            <w:gridSpan w:val="5"/>
            <w:vMerge/>
            <w:vAlign w:val="center"/>
          </w:tcPr>
          <w:p w:rsidR="005E76F6" w:rsidP="00EA6B03" w:rsidRDefault="005E76F6">
            <w:pPr>
              <w:snapToGrid w:val="0"/>
              <w:ind w:left="-143" w:leftChars="-68" w:right="-176" w:rightChars="-84" w:firstLine="105" w:firstLineChars="5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13" w:type="dxa"/>
            <w:gridSpan w:val="7"/>
            <w:vMerge/>
            <w:vAlign w:val="center"/>
          </w:tcPr>
          <w:p w:rsidR="005E76F6" w:rsidP="00EA6B03" w:rsidRDefault="005E76F6">
            <w:pPr>
              <w:snapToGrid w:val="0"/>
              <w:ind w:left="-155" w:leftChars="-114" w:right="-176" w:rightChars="-84" w:hanging="84" w:hangingChars="4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31" w:type="dxa"/>
            <w:gridSpan w:val="6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033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="005E76F6" w:rsidP="000D55E3" w:rsidRDefault="005E76F6">
            <w:pPr>
              <w:snapToGrid w:val="0"/>
              <w:ind w:right="-115" w:rightChars="-55"/>
              <w:rPr>
                <w:rFonts w:ascii="仿宋_GB2312" w:eastAsia="仿宋_GB2312"/>
                <w:szCs w:val="21"/>
              </w:rPr>
            </w:pPr>
            <w:bookmarkStart w:name="Pe_ExamSpeciality" w:id="29"/>
            <w:r>
              <w:t xml:space="preserve">临床医学检验技术</w:t>
            </w:r>
            <w:bookmarkEnd w:id="29"/>
          </w:p>
        </w:tc>
        <w:tc>
          <w:tcPr>
            <w:tcW w:w="1097" w:type="dxa"/>
            <w:gridSpan w:val="2"/>
            <w:tcBorders>
              <w:top w:val="single" w:color="auto" w:sz="4" w:space="0"/>
            </w:tcBorders>
          </w:tcPr>
          <w:p w:rsidR="005E76F6" w:rsidP="000D55E3" w:rsidRDefault="005E76F6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Score" w:id="30"/>
            <w:r>
              <w:t xml:space="preserve">73</w:t>
            </w:r>
            <w:bookmarkEnd w:id="30"/>
          </w:p>
        </w:tc>
        <w:tc>
          <w:tcPr>
            <w:tcW w:w="1705" w:type="dxa"/>
            <w:gridSpan w:val="2"/>
            <w:tcBorders>
              <w:top w:val="single" w:color="auto" w:sz="4" w:space="0"/>
            </w:tcBorders>
          </w:tcPr>
          <w:p w:rsidR="005E76F6" w:rsidP="006157DA" w:rsidRDefault="005E76F6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name="Pe_ExamTime" w:id="31"/>
            <w:r>
              <w:t xml:space="preserve">2015-04-18</w:t>
            </w:r>
            <w:bookmarkEnd w:id="31"/>
          </w:p>
        </w:tc>
      </w:tr>
      <w:tr w:rsidR="005E76F6" w:rsidTr="007C725C">
        <w:trPr>
          <w:gridAfter w:val="1"/>
          <w:wAfter w:w="14" w:type="dxa"/>
          <w:cantSplit/>
          <w:trHeight w:val="1701"/>
        </w:trPr>
        <w:tc>
          <w:tcPr>
            <w:tcW w:w="644" w:type="dxa"/>
            <w:textDirection w:val="tbRlV"/>
            <w:vAlign w:val="center"/>
          </w:tcPr>
          <w:p w:rsidR="005E76F6" w:rsidP="00ED7057" w:rsidRDefault="00E26EFD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要工作经</w:t>
            </w:r>
            <w:r w:rsidR="007C725C"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历</w:t>
            </w:r>
          </w:p>
        </w:tc>
        <w:tc>
          <w:tcPr>
            <w:tcW w:w="14680" w:type="dxa"/>
            <w:gridSpan w:val="45"/>
            <w:vAlign w:val="center"/>
          </w:tcPr>
          <w:p w:rsidR="005E76F6" w:rsidP="00674077" w:rsidRDefault="005E76F6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JobResumes__MultiParag" w:id="32"/>
            <w:r>
              <w:t xml:space="preserve">1995-09~1995-11 梅江区江南卫生院检验科从事检验工作 检验士</w:t>
            </w:r>
            <w:r>
              <w:br/>
            </w:r>
            <w:r>
              <w:t xml:space="preserve">1995-12~2000-12 梅州市中医医院检验科从事检验工作 检验士</w:t>
            </w:r>
            <w:r>
              <w:br/>
            </w:r>
            <w:r>
              <w:t xml:space="preserve">2001-01~2008-05 梅州市中医医院检验科从事检验工作 检验师</w:t>
            </w:r>
            <w:r>
              <w:br/>
            </w:r>
            <w:r>
              <w:t xml:space="preserve">2008-05~2011-04 梅州市中医医院检验科从事检验工作 主管技师</w:t>
            </w:r>
            <w:r>
              <w:br/>
            </w:r>
            <w:r>
              <w:t xml:space="preserve">2011-05~2014-11 梅州市中医医院检验科从事检验工作兼任输血科负责人 主管技师</w:t>
            </w:r>
            <w:r>
              <w:br/>
            </w:r>
            <w:r>
              <w:t xml:space="preserve">2014-11~2016-08 梅州市中医医院检验科从事检验工作并担任副主任兼输血科负责人 主管技师</w:t>
            </w:r>
            <w:r>
              <w:br/>
            </w:r>
            <w:r>
              <w:t xml:space="preserve"/>
            </w:r>
            <w:bookmarkEnd w:id="32"/>
          </w:p>
        </w:tc>
      </w:tr>
      <w:tr w:rsidR="005E76F6" w:rsidTr="00A961CF">
        <w:trPr>
          <w:gridAfter w:val="1"/>
          <w:wAfter w:w="14" w:type="dxa"/>
          <w:cantSplit/>
          <w:trHeight w:val="3969"/>
        </w:trPr>
        <w:tc>
          <w:tcPr>
            <w:tcW w:w="644" w:type="dxa"/>
            <w:textDirection w:val="tbRlV"/>
            <w:vAlign w:val="center"/>
          </w:tcPr>
          <w:p w:rsidR="005E76F6" w:rsidP="00ED7057" w:rsidRDefault="00ED7057">
            <w:pPr>
              <w:tabs>
                <w:tab w:val="left" w:pos="1140"/>
              </w:tabs>
              <w:adjustRightInd w:val="0"/>
              <w:snapToGrid w:val="0"/>
              <w:ind w:left="113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专业技术工作经历(能力)及业绩成果情况</w:t>
            </w:r>
          </w:p>
        </w:tc>
        <w:tc>
          <w:tcPr>
            <w:tcW w:w="14680" w:type="dxa"/>
            <w:gridSpan w:val="45"/>
          </w:tcPr>
          <w:p w:rsidR="005E76F6" w:rsidP="00EA6B03" w:rsidRDefault="00E26EFD">
            <w:pPr>
              <w:snapToGrid w:val="0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本人自评认为具备专业技术工作经历(能力)条件第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rofessionalTechnicalAb"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六条1-5</w:t>
            </w:r>
            <w:bookmarkEnd w:id="33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项、业绩成果条件第</w:t>
            </w:r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bookmarkStart w:name="ConditionItemsForPerformanceAndResult"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七条1-2</w:t>
            </w:r>
            <w:bookmarkEnd w:id="34"/>
            <w:r>
              <w:rPr>
                <w:rFonts w:hint="eastAsia" w:ascii="仿宋_GB2312" w:hAnsi="宋体" w:eastAsia="仿宋_GB2312"/>
                <w:b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 w:rsidRPr="00A961CF" w:rsidR="005E76F6" w:rsidP="00EA6B03" w:rsidRDefault="005E76F6">
            <w:pPr>
              <w:snapToGrid w:val="0"/>
              <w:rPr>
                <w:rFonts w:ascii="仿宋_GB2312" w:hAnsi="宋体" w:eastAsia="仿宋_GB2312"/>
              </w:rPr>
            </w:pPr>
            <w:bookmarkStart w:name="A3Content__MultiParag" w:id="35"/>
            <w:r>
              <w:t xml:space="preserve">第六条、本人具备专业技术工作经历及能力情况如下：</w:t>
            </w:r>
            <w:r>
              <w:br/>
            </w:r>
            <w:r>
              <w:t xml:space="preserve"/>
            </w:r>
            <w:r>
              <w:br/>
            </w:r>
            <w:r>
              <w:t xml:space="preserve">1.有着丰富的临床实践经验和理论知识，各种检验仪器能熟练操作及维护保养，熟练掌握各项检验技术，能独立解决本专业较复杂疑难技术问题。每年从事专业技术工作 40周以上。</w:t>
            </w:r>
            <w:r>
              <w:br/>
            </w:r>
            <w:r>
              <w:t xml:space="preserve">2.能熟练掌握本专业技术设备的工作原理、操作、性能及保养维护要点，每年参与或指导技术操作600次以上，能独立完成较复杂的技术指导工作或咨询工作。</w:t>
            </w:r>
            <w:r>
              <w:br/>
            </w:r>
            <w:r>
              <w:t xml:space="preserve">3.参与医疗、教学、科研等业务管理工作，加强与临床科室沟通，引进新设备，开展新项目，新技术，开展了包括临床、生化、免疫、细菌、输血技术等各项必须诊疗技术项目，满足临床需求，并制订标准化操作规程。</w:t>
            </w:r>
            <w:r>
              <w:br/>
            </w:r>
            <w:r>
              <w:t xml:space="preserve">4.密切关注本专业国内外现状及发展趋势，不断开展新技术。在交叉配血中，使用卡式微柱凝胶法（抗人球蛋白检测）代替传统的盐水法，使输血安全问题得到进一步提高，杜绝了差错事故；血型鉴定也使用卡式微柱凝胶法代替试管法，减少因污染造成的差错事故的发生。</w:t>
            </w:r>
            <w:r>
              <w:br/>
            </w:r>
            <w:r>
              <w:t xml:space="preserve">5.积极指导并参与检验教学，对低年资检验士、进修生、实习生进行专业培训，每年专题授课5次以上。</w:t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>第七条、业绩成果：</w:t>
            </w:r>
            <w:r>
              <w:br/>
            </w:r>
            <w:r>
              <w:t xml:space="preserve">1.能认真履行岗位职责，圆满完成工作任务，业绩突出，每年年度考核均为合格或优秀；任主管技师以来,在省级以上期刊发表医学检验专业论文8篇，均为第一作者署名。</w:t>
            </w:r>
            <w:r>
              <w:br/>
            </w:r>
            <w:r>
              <w:t xml:space="preserve">2.课题《日立7180生化分析仪清洗剂的研究与应用》，已2014年市科技局结题，第3作者，项目编号：2011B19。使用自配清洗剂清洗效果好，使用后不影响仪器性能,检测结果准确，现已在我院检验科使用多年，至今已为医院节省购买原装进口清洗剂耗材的费用超过100万元;本人承担大部分实验检测工作及资料整理与数据分析。</w:t>
            </w:r>
            <w:bookmarkEnd w:id="35"/>
          </w:p>
        </w:tc>
      </w:tr>
      <w:tr w:rsidR="005E76F6">
        <w:trPr>
          <w:gridAfter w:val="1"/>
          <w:wAfter w:w="14" w:type="dxa"/>
          <w:cantSplit/>
          <w:trHeight w:val="525"/>
        </w:trPr>
        <w:tc>
          <w:tcPr>
            <w:tcW w:w="15324" w:type="dxa"/>
            <w:gridSpan w:val="46"/>
            <w:vAlign w:val="center"/>
          </w:tcPr>
          <w:p w:rsidR="005E76F6" w:rsidP="00674077" w:rsidRDefault="00E26EFD">
            <w:pPr>
              <w:snapToGrid w:val="0"/>
              <w:spacing w:line="2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本人对负面工作的说明：</w:t>
            </w:r>
            <w:bookmarkStart w:name="NegativeSituationInfor__MultiParag" w:id="36"/>
            <w:r>
              <w:rPr>
                <w:rFonts w:hint="eastAsia" w:ascii="仿宋_GB2312" w:hAnsi="宋体" w:eastAsia="仿宋_GB2312"/>
                <w:b/>
                <w:szCs w:val="21"/>
              </w:rPr>
              <w:t xml:space="preserve">无</w:t>
            </w:r>
            <w:bookmarkEnd w:id="36"/>
          </w:p>
        </w:tc>
      </w:tr>
      <w:tr w:rsidR="005E76F6">
        <w:trPr>
          <w:gridAfter w:val="1"/>
          <w:wAfter w:w="14" w:type="dxa"/>
          <w:cantSplit/>
          <w:trHeight w:val="498"/>
        </w:trPr>
        <w:tc>
          <w:tcPr>
            <w:tcW w:w="789" w:type="dxa"/>
            <w:gridSpan w:val="3"/>
            <w:vMerge w:val="restart"/>
            <w:textDirection w:val="tbRlV"/>
            <w:vAlign w:val="center"/>
          </w:tcPr>
          <w:p w:rsidR="005E76F6" w:rsidP="00EA6B03" w:rsidRDefault="00E26EFD">
            <w:pPr>
              <w:snapToGrid w:val="0"/>
              <w:ind w:left="323" w:leftChars="54" w:right="113" w:hanging="210" w:hangingChars="100"/>
              <w:rPr>
                <w:rFonts w:ascii="仿宋_GB2312" w:hAnsi="宋体" w:eastAsia="仿宋_GB2312"/>
              </w:rPr>
            </w:pPr>
            <w:bookmarkStart w:name="s_not_replace_PublicationInfor_Head" w:id="37"/>
            <w:bookmarkEnd w:id="37"/>
            <w:r>
              <w:rPr>
                <w:rFonts w:hint="eastAsia" w:ascii="仿宋_GB2312" w:hAnsi="宋体" w:eastAsia="仿宋_GB2312"/>
              </w:rPr>
              <w:t>专业技术报告（代表作）提交论文、著作或</w:t>
            </w: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标   题   内   容</w:t>
            </w:r>
          </w:p>
        </w:tc>
        <w:tc>
          <w:tcPr>
            <w:tcW w:w="588" w:type="dxa"/>
            <w:gridSpan w:val="3"/>
            <w:vAlign w:val="center"/>
          </w:tcPr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作者</w:t>
            </w:r>
          </w:p>
          <w:p w:rsidR="005E76F6" w:rsidP="00EA6B03" w:rsidRDefault="00E26EFD">
            <w:pPr>
              <w:snapToGrid w:val="0"/>
              <w:spacing w:line="280" w:lineRule="exact"/>
              <w:ind w:left="99" w:leftChars="-60" w:right="-101" w:rightChars="-48" w:hanging="225" w:hangingChars="107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名次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期刊名称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E26EFD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刊  号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E26EFD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t>期</w:t>
            </w:r>
            <w:r>
              <w:rPr>
                <w:rFonts w:hint="eastAsia"/>
                <w:u w:val="single"/>
              </w:rPr>
              <w:t xml:space="preserve">   </w:t>
            </w:r>
            <w:r>
              <w:t>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日立7180生化分析仪反应杯清洗剂新配方的研制与应用</w:t>
            </w:r>
          </w:p>
        </w:tc>
        <w:tc>
          <w:tcPr>
            <w:tcW w:w="588" w:type="dxa"/>
            <w:gridSpan w:val="3"/>
            <w:vAlign w:val="center"/>
          </w:tcPr>
          <w:p w:rsidR="005E76F6" w:rsidP="002E24FB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独立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医学检验与临床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ISSN1673-5013
CN37-1443/R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2015年4月第2期第26卷</w:t>
            </w:r>
          </w:p>
        </w:tc>
      </w:tr>
      <w:tr w:rsidR="005E76F6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三种方法在尿液白细胞检测中的使用分析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独立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实验与检验医学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ISSN1674-1129
CN36-1298/R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2015年8月第4期第33卷</w:t>
            </w:r>
          </w:p>
        </w:tc>
      </w:tr>
      <w:tr w:rsidR="005E76F6">
        <w:trPr>
          <w:gridAfter w:val="1"/>
          <w:wAfter w:w="14" w:type="dxa"/>
          <w:cantSplit/>
          <w:trHeight w:val="500"/>
        </w:trPr>
        <w:tc>
          <w:tcPr>
            <w:tcW w:w="789" w:type="dxa"/>
            <w:gridSpan w:val="3"/>
            <w:vMerge/>
            <w:textDirection w:val="tbRlV"/>
          </w:tcPr>
          <w:p w:rsidR="005E76F6" w:rsidP="00EA6B03" w:rsidRDefault="005E76F6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2785例患者输血前五项检测结果分析</w:t>
            </w:r>
          </w:p>
        </w:tc>
        <w:tc>
          <w:tcPr>
            <w:tcW w:w="588" w:type="dxa"/>
            <w:gridSpan w:val="3"/>
            <w:vAlign w:val="center"/>
          </w:tcPr>
          <w:p w:rsidR="005E76F6" w:rsidP="00C038B9" w:rsidRDefault="005E76F6">
            <w:pPr>
              <w:adjustRightInd w:val="0"/>
              <w:snapToGrid w:val="0"/>
              <w:spacing w:line="360" w:lineRule="exact"/>
              <w:ind w:left="-84" w:leftChars="-40" w:right="-210" w:rightChars="-100"/>
              <w:jc w:val="left"/>
              <w:rPr>
                <w:rFonts w:ascii="仿宋_GB2312" w:eastAsia="仿宋_GB2312"/>
              </w:rPr>
            </w:pPr>
            <w:r>
              <w:t xml:space="preserve">独立</w:t>
            </w:r>
          </w:p>
        </w:tc>
        <w:tc>
          <w:tcPr>
            <w:tcW w:w="2494" w:type="dxa"/>
            <w:gridSpan w:val="8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医药前沿</w:t>
            </w:r>
          </w:p>
        </w:tc>
        <w:tc>
          <w:tcPr>
            <w:tcW w:w="1705" w:type="dxa"/>
            <w:gridSpan w:val="5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ISSN2095-1752
CN13-1405/R</w:t>
            </w:r>
          </w:p>
        </w:tc>
        <w:tc>
          <w:tcPr>
            <w:tcW w:w="3130" w:type="dxa"/>
            <w:gridSpan w:val="7"/>
            <w:vAlign w:val="center"/>
          </w:tcPr>
          <w:p w:rsidR="005E76F6" w:rsidP="00EA6B03" w:rsidRDefault="005E76F6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2014年2月第4期第4卷</w:t>
            </w:r>
          </w:p>
        </w:tc>
      </w:tr>
      <w:tr w:rsidR="005E76F6" w:rsidTr="00B612AE">
        <w:trPr>
          <w:gridAfter w:val="1"/>
          <w:wAfter w:w="14" w:type="dxa"/>
          <w:cantSplit/>
          <w:trHeight w:val="1267"/>
        </w:trPr>
        <w:tc>
          <w:tcPr>
            <w:tcW w:w="789" w:type="dxa"/>
            <w:gridSpan w:val="3"/>
            <w:textDirection w:val="tbRlV"/>
            <w:vAlign w:val="center"/>
          </w:tcPr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bookmarkStart w:name="s_not_replace_PublicationInfor_End" w:id="38"/>
            <w:bookmarkEnd w:id="38"/>
            <w:r>
              <w:rPr>
                <w:rFonts w:hint="eastAsia" w:ascii="仿宋_GB2312" w:eastAsia="仿宋_GB2312"/>
              </w:rPr>
              <w:t>情  况</w:t>
            </w:r>
          </w:p>
          <w:p w:rsidR="005E76F6" w:rsidP="00EA6B03" w:rsidRDefault="00E26EFD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评前公示</w:t>
            </w:r>
          </w:p>
        </w:tc>
        <w:tc>
          <w:tcPr>
            <w:tcW w:w="6618" w:type="dxa"/>
            <w:gridSpan w:val="20"/>
            <w:vAlign w:val="center"/>
          </w:tcPr>
          <w:p w:rsidR="00CC1C52" w:rsidP="00B612AE" w:rsidRDefault="00CC1C52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name="PublicityInfor__MultiParag" w:id="39"/>
            <w:r>
              <w:t xml:space="preserve"/>
            </w:r>
            <w:bookmarkEnd w:id="39"/>
          </w:p>
          <w:p w:rsidR="005E76F6" w:rsidP="00B612AE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年    月    日（公章）</w:t>
            </w:r>
          </w:p>
        </w:tc>
        <w:tc>
          <w:tcPr>
            <w:tcW w:w="588" w:type="dxa"/>
            <w:gridSpan w:val="3"/>
            <w:vMerge w:val="restart"/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位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核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价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</w:t>
            </w:r>
          </w:p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见</w:t>
            </w:r>
          </w:p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 w:val="restart"/>
            <w:vAlign w:val="center"/>
          </w:tcPr>
          <w:p w:rsidRPr="00B30B39" w:rsidR="005E76F6" w:rsidP="00B30B39" w:rsidRDefault="005E76F6">
            <w:pPr>
              <w:wordWrap w:val="0"/>
              <w:autoSpaceDE w:val="0"/>
              <w:autoSpaceDN w:val="0"/>
              <w:snapToGrid w:val="0"/>
              <w:rPr>
                <w:rFonts w:ascii="仿宋_GB2312" w:eastAsia="仿宋_GB2312"/>
              </w:rPr>
            </w:pPr>
            <w:bookmarkStart w:name="UnitComprehensiveEvaluationO__MultiParag" w:id="40"/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r>
              <w:br/>
            </w:r>
            <w:r>
              <w:t xml:space="preserve"/>
            </w:r>
            <w:bookmarkEnd w:id="40"/>
          </w:p>
          <w:p w:rsidR="005E76F6" w:rsidP="00EA6B03" w:rsidRDefault="00E26EFD">
            <w:pPr>
              <w:snapToGrid w:val="0"/>
              <w:ind w:firstLine="5712" w:firstLineChars="272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公章</w:t>
            </w:r>
          </w:p>
          <w:p w:rsidR="005E76F6" w:rsidP="00EA6B03" w:rsidRDefault="00E26EFD">
            <w:pPr>
              <w:snapToGrid w:val="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</w:tr>
      <w:tr w:rsidR="005E76F6">
        <w:trPr>
          <w:gridAfter w:val="1"/>
          <w:wAfter w:w="14" w:type="dxa"/>
          <w:cantSplit/>
          <w:trHeight w:val="765"/>
        </w:trPr>
        <w:tc>
          <w:tcPr>
            <w:tcW w:w="7407" w:type="dxa"/>
            <w:gridSpan w:val="23"/>
          </w:tcPr>
          <w:p w:rsidR="005E76F6" w:rsidP="00EA6B03" w:rsidRDefault="005E76F6">
            <w:pPr>
              <w:snapToGrid w:val="0"/>
              <w:spacing w:line="100" w:lineRule="exact"/>
              <w:rPr>
                <w:rFonts w:ascii="仿宋_GB2312" w:hAnsi="宋体" w:eastAsia="仿宋_GB2312"/>
                <w:b/>
                <w:szCs w:val="21"/>
              </w:rPr>
            </w:pPr>
          </w:p>
          <w:p w:rsidRPr="00D03990" w:rsidR="005E76F6" w:rsidP="00D03990" w:rsidRDefault="00D03990">
            <w:pPr>
              <w:snapToGrid w:val="0"/>
              <w:spacing w:line="260" w:lineRule="exact"/>
              <w:ind w:firstLine="235" w:firstLineChars="98"/>
              <w:rPr>
                <w:rFonts w:eastAsia="仿宋_GB2312" w:asciiTheme="minorHAnsi" w:hAnsiTheme="minorHAnsi"/>
                <w:b/>
                <w:sz w:val="24"/>
              </w:rPr>
            </w:pPr>
            <w:r w:rsidRPr="00D03990">
              <w:rPr>
                <w:rFonts w:hint="eastAsia" w:eastAsia="仿宋_GB2312" w:asciiTheme="minorHAnsi" w:hAnsiTheme="minorHAnsi"/>
                <w:b/>
                <w:sz w:val="24"/>
              </w:rPr>
              <w:t>本人承诺：</w:t>
            </w:r>
            <w:r w:rsidRPr="00D03990">
              <w:rPr>
                <w:rFonts w:hint="eastAsia" w:eastAsia="仿宋_GB2312" w:asciiTheme="minorHAnsi" w:hAnsiTheme="minorHAnsi"/>
                <w:szCs w:val="21"/>
              </w:rPr>
              <w:t>本人对《评审表》所填写的内容及提交的申报材料的真实性、可靠性、可溯源性负责。如有虚假或者不真实之处，愿意接受包括撤销资格等处理决定。</w:t>
            </w:r>
          </w:p>
          <w:p w:rsidR="005E76F6" w:rsidP="00EA6B03" w:rsidRDefault="005E76F6">
            <w:pPr>
              <w:snapToGrid w:val="0"/>
              <w:spacing w:line="160" w:lineRule="exact"/>
              <w:ind w:firstLine="2310" w:firstLineChars="110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spacing w:line="26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gridAfter w:val="1"/>
          <w:wAfter w:w="14" w:type="dxa"/>
          <w:cantSplit/>
          <w:trHeight w:val="750"/>
        </w:trPr>
        <w:tc>
          <w:tcPr>
            <w:tcW w:w="7407" w:type="dxa"/>
            <w:gridSpan w:val="23"/>
            <w:vAlign w:val="center"/>
          </w:tcPr>
          <w:p w:rsidR="005E76F6" w:rsidP="00D03990" w:rsidRDefault="005E76F6">
            <w:pPr>
              <w:snapToGrid w:val="0"/>
              <w:spacing w:line="100" w:lineRule="exact"/>
              <w:ind w:firstLine="206" w:firstLineChars="98"/>
              <w:rPr>
                <w:rFonts w:ascii="仿宋_GB2312" w:hAnsi="宋体" w:eastAsia="仿宋_GB2312"/>
                <w:b/>
                <w:szCs w:val="21"/>
              </w:rPr>
            </w:pPr>
          </w:p>
          <w:p w:rsidRPr="0007331A" w:rsidR="005E76F6" w:rsidP="00EA6B03" w:rsidRDefault="0007331A">
            <w:pPr>
              <w:snapToGrid w:val="0"/>
              <w:rPr>
                <w:rFonts w:eastAsia="仿宋_GB2312" w:asciiTheme="minorHAnsi" w:hAnsiTheme="minorHAnsi"/>
                <w:szCs w:val="21"/>
              </w:rPr>
            </w:pPr>
            <w:r w:rsidRPr="0007331A">
              <w:rPr>
                <w:rFonts w:hint="eastAsia" w:eastAsia="仿宋_GB2312" w:asciiTheme="minorHAnsi" w:hAnsiTheme="minorHAnsi"/>
                <w:szCs w:val="21"/>
              </w:rPr>
              <w:t>申报人网上填写信息以及所提交的材料，其真实性、可靠性、可溯源性已经我单位核对无误，并对此负责和承担相应后果。</w:t>
            </w:r>
          </w:p>
          <w:p w:rsidR="005E76F6" w:rsidP="00EA6B03" w:rsidRDefault="005E76F6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</w:p>
          <w:p w:rsidR="005E76F6" w:rsidP="00EA6B03" w:rsidRDefault="00E26EFD">
            <w:pPr>
              <w:snapToGrid w:val="0"/>
              <w:ind w:firstLine="57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                    公章</w:t>
            </w:r>
          </w:p>
          <w:p w:rsidR="005E76F6" w:rsidP="00EA6B03" w:rsidRDefault="00E26EFD">
            <w:pPr>
              <w:snapToGrid w:val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5E76F6" w:rsidP="00EA6B03" w:rsidRDefault="005E76F6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5E76F6">
        <w:trPr>
          <w:cantSplit/>
          <w:trHeight w:val="345"/>
        </w:trPr>
        <w:tc>
          <w:tcPr>
            <w:tcW w:w="2332" w:type="dxa"/>
            <w:gridSpan w:val="7"/>
            <w:vMerge w:val="restart"/>
            <w:vAlign w:val="center"/>
          </w:tcPr>
          <w:p w:rsidR="005E76F6" w:rsidP="00EA6B03" w:rsidRDefault="00E26EFD">
            <w:pPr>
              <w:snapToGrid w:val="0"/>
              <w:ind w:firstLine="210" w:firstLineChars="1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专业学科组评审情况</w:t>
            </w:r>
          </w:p>
        </w:tc>
        <w:tc>
          <w:tcPr>
            <w:tcW w:w="1332" w:type="dxa"/>
            <w:gridSpan w:val="3"/>
            <w:tcBorders>
              <w:righ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学科组人数</w:t>
            </w:r>
          </w:p>
        </w:tc>
        <w:tc>
          <w:tcPr>
            <w:tcW w:w="1188" w:type="dxa"/>
            <w:gridSpan w:val="5"/>
            <w:tcBorders>
              <w:left w:val="single" w:color="auto" w:sz="4" w:space="0"/>
            </w:tcBorders>
            <w:vAlign w:val="center"/>
          </w:tcPr>
          <w:p w:rsidR="005E76F6" w:rsidP="00EA6B03" w:rsidRDefault="00E26EFD">
            <w:pPr>
              <w:widowControl/>
              <w:snapToGrid w:val="0"/>
              <w:ind w:right="-193" w:rightChars="-92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17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220" w:rightChars="-105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338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22" w:rightChars="-58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  <w:tc>
          <w:tcPr>
            <w:tcW w:w="2159" w:type="dxa"/>
            <w:gridSpan w:val="9"/>
            <w:vMerge w:val="restart"/>
            <w:vAlign w:val="center"/>
          </w:tcPr>
          <w:p w:rsidR="005E76F6" w:rsidP="00EA6B03" w:rsidRDefault="00E26EFD">
            <w:pPr>
              <w:snapToGrid w:val="0"/>
              <w:ind w:left="-3" w:leftChars="-25" w:right="-92" w:rightChars="-44" w:hanging="50" w:hangingChars="24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评委会评审结果</w:t>
            </w:r>
          </w:p>
        </w:tc>
        <w:tc>
          <w:tcPr>
            <w:tcW w:w="1270" w:type="dxa"/>
            <w:gridSpan w:val="4"/>
            <w:vAlign w:val="center"/>
          </w:tcPr>
          <w:p w:rsidR="005E76F6" w:rsidP="00EA6B03" w:rsidRDefault="00E26EFD">
            <w:pPr>
              <w:snapToGrid w:val="0"/>
              <w:ind w:right="-107" w:rightChars="-51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评委会人数</w:t>
            </w:r>
          </w:p>
        </w:tc>
        <w:tc>
          <w:tcPr>
            <w:tcW w:w="1487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到会人数</w:t>
            </w:r>
          </w:p>
        </w:tc>
        <w:tc>
          <w:tcPr>
            <w:tcW w:w="1296" w:type="dxa"/>
            <w:gridSpan w:val="4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同意票</w:t>
            </w:r>
          </w:p>
        </w:tc>
        <w:tc>
          <w:tcPr>
            <w:tcW w:w="1719" w:type="dxa"/>
            <w:gridSpan w:val="3"/>
            <w:vAlign w:val="center"/>
          </w:tcPr>
          <w:p w:rsidR="005E76F6" w:rsidP="00EA6B03" w:rsidRDefault="00E26EFD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不同意票</w:t>
            </w:r>
          </w:p>
        </w:tc>
      </w:tr>
      <w:tr w:rsidR="005E76F6">
        <w:trPr>
          <w:cantSplit/>
          <w:trHeight w:val="120"/>
        </w:trPr>
        <w:tc>
          <w:tcPr>
            <w:tcW w:w="2332" w:type="dxa"/>
            <w:gridSpan w:val="7"/>
            <w:vMerge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1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8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59" w:type="dxa"/>
            <w:gridSpan w:val="9"/>
            <w:vMerge/>
            <w:tcBorders>
              <w:bottom w:val="single" w:color="auto" w:sz="4" w:space="0"/>
            </w:tcBorders>
            <w:vAlign w:val="center"/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0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6" w:type="dxa"/>
            <w:gridSpan w:val="4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19" w:type="dxa"/>
            <w:gridSpan w:val="3"/>
            <w:tcBorders>
              <w:bottom w:val="single" w:color="auto" w:sz="4" w:space="0"/>
            </w:tcBorders>
          </w:tcPr>
          <w:p w:rsidR="005E76F6" w:rsidP="00EA6B03" w:rsidRDefault="005E76F6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</w:tbl>
    <w:p w:rsidR="005E76F6" w:rsidP="00D03990" w:rsidRDefault="00E26EFD">
      <w:pPr>
        <w:snapToGrid w:val="0"/>
        <w:ind w:left="525" w:right="-588" w:rightChars="-280" w:hanging="525" w:hangingChars="250"/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说明：</w:t>
      </w:r>
      <w:r w:rsidRPr="00647FC6" w:rsidR="00647FC6">
        <w:rPr>
          <w:rFonts w:hint="eastAsia" w:ascii="仿宋_GB2312" w:eastAsia="仿宋_GB2312"/>
          <w:b/>
          <w:szCs w:val="21"/>
        </w:rPr>
        <w:t>1、此表由申报人网上填写后从申报系统中生成打印用于公示。2、“现资格取得方式”指评审、考核认定、考试。3、单位审核评价意见字数不少于150字。4、此表供评委会评审时了解申报人基本情况之用，无需提交纸质版材料。</w:t>
      </w:r>
      <w:r w:rsidR="00647FC6">
        <w:rPr>
          <w:rFonts w:ascii="仿宋_GB2312" w:eastAsia="仿宋_GB2312"/>
          <w:b/>
          <w:szCs w:val="21"/>
        </w:rPr>
        <w:t xml:space="preserve"> </w:t>
      </w:r>
    </w:p>
    <w:p w:rsidR="005E76F6" w:rsidP="00EA6B03" w:rsidRDefault="00E26EFD">
      <w:pPr>
        <w:snapToGrid w:val="0"/>
        <w:spacing w:line="160" w:lineRule="exact"/>
        <w:ind w:left="525" w:right="-588" w:rightChars="-280" w:hanging="525" w:hangingChars="250"/>
      </w:pPr>
      <w:r>
        <w:rPr>
          <w:rFonts w:hint="eastAsia"/>
        </w:rPr>
        <w:t xml:space="preserve">  </w:t>
      </w:r>
    </w:p>
    <w:p w:rsidR="005E76F6" w:rsidP="00EA6B03" w:rsidRDefault="005E76F6">
      <w:pPr>
        <w:snapToGrid w:val="0"/>
        <w:spacing w:line="160" w:lineRule="exact"/>
        <w:ind w:right="-588" w:rightChars="-280"/>
      </w:pPr>
    </w:p>
    <w:p w:rsidR="00E26EFD" w:rsidP="00EA6B03" w:rsidRDefault="00E26EFD">
      <w:pPr>
        <w:snapToGrid w:val="0"/>
        <w:spacing w:line="300" w:lineRule="exact"/>
        <w:ind w:left="525" w:leftChars="200" w:right="-588" w:rightChars="-280" w:hanging="105" w:hangingChars="50"/>
        <w:rPr>
          <w:szCs w:val="21"/>
        </w:rPr>
      </w:pPr>
      <w:r>
        <w:t xml:space="preserve">( </w:t>
      </w:r>
      <w:r w:rsidR="006B164F">
        <w:rPr>
          <w:rFonts w:hint="eastAsia"/>
        </w:rPr>
        <w:t xml:space="preserve">             </w:t>
      </w:r>
      <w:r>
        <w:t xml:space="preserve">  )</w:t>
      </w:r>
      <w:r>
        <w:rPr>
          <w:rFonts w:hint="eastAsia"/>
        </w:rPr>
        <w:t>评委会公章：</w:t>
      </w:r>
      <w:r w:rsidR="006B164F">
        <w:rPr>
          <w:rFonts w:hint="eastAsia"/>
        </w:rPr>
        <w:t xml:space="preserve">            </w:t>
      </w:r>
      <w:r>
        <w:rPr>
          <w:rFonts w:hint="eastAsia"/>
        </w:rPr>
        <w:t xml:space="preserve">                                         </w:t>
      </w:r>
      <w:r w:rsidR="006B164F">
        <w:rPr>
          <w:rFonts w:hint="eastAsia"/>
        </w:rPr>
        <w:t xml:space="preserve"> 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 </w:t>
      </w:r>
      <w:r>
        <w:rPr>
          <w:rFonts w:hint="eastAsia"/>
        </w:rPr>
        <w:t>日</w:t>
      </w:r>
    </w:p>
    <w:sectPr w:rsidR="00E26EFD" w:rsidSect="00EA6B03">
      <w:pgSz w:w="16840" w:h="23814" w:code="8"/>
      <w:pgMar w:top="90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D4B" w:rsidRDefault="00D10D4B" w:rsidP="00EA6B03">
      <w:r>
        <w:separator/>
      </w:r>
    </w:p>
  </w:endnote>
  <w:endnote w:type="continuationSeparator" w:id="1">
    <w:p w:rsidR="00D10D4B" w:rsidRDefault="00D10D4B" w:rsidP="00EA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D4B" w:rsidRDefault="00D10D4B" w:rsidP="00EA6B03">
      <w:r>
        <w:separator/>
      </w:r>
    </w:p>
  </w:footnote>
  <w:footnote w:type="continuationSeparator" w:id="1">
    <w:p w:rsidR="00D10D4B" w:rsidRDefault="00D10D4B" w:rsidP="00EA6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EB180WixNeZ4Avh5Y4oX/ItX5IU=" w:salt="JxdtnIrR2jQyeoBBXGU8Qg==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4F21"/>
    <w:rsid w:val="0007331A"/>
    <w:rsid w:val="00080091"/>
    <w:rsid w:val="000D55E3"/>
    <w:rsid w:val="00172A27"/>
    <w:rsid w:val="001A4AE8"/>
    <w:rsid w:val="0022694C"/>
    <w:rsid w:val="0028763B"/>
    <w:rsid w:val="002A78D9"/>
    <w:rsid w:val="002B4884"/>
    <w:rsid w:val="002E24FB"/>
    <w:rsid w:val="00305F6C"/>
    <w:rsid w:val="003320CB"/>
    <w:rsid w:val="0038037A"/>
    <w:rsid w:val="003832EA"/>
    <w:rsid w:val="00385359"/>
    <w:rsid w:val="003E2819"/>
    <w:rsid w:val="0041536B"/>
    <w:rsid w:val="00437BB0"/>
    <w:rsid w:val="0047584F"/>
    <w:rsid w:val="004D543C"/>
    <w:rsid w:val="005309C5"/>
    <w:rsid w:val="00582FF5"/>
    <w:rsid w:val="00594FAB"/>
    <w:rsid w:val="005A154D"/>
    <w:rsid w:val="005B7425"/>
    <w:rsid w:val="005E76F6"/>
    <w:rsid w:val="006157DA"/>
    <w:rsid w:val="0064519E"/>
    <w:rsid w:val="00647FC6"/>
    <w:rsid w:val="00674077"/>
    <w:rsid w:val="006B164F"/>
    <w:rsid w:val="00721D0B"/>
    <w:rsid w:val="00723D50"/>
    <w:rsid w:val="0074654A"/>
    <w:rsid w:val="007778C3"/>
    <w:rsid w:val="007C725C"/>
    <w:rsid w:val="008C36DD"/>
    <w:rsid w:val="008C65FD"/>
    <w:rsid w:val="008F2788"/>
    <w:rsid w:val="008F3577"/>
    <w:rsid w:val="00911670"/>
    <w:rsid w:val="00921316"/>
    <w:rsid w:val="00963A47"/>
    <w:rsid w:val="00984826"/>
    <w:rsid w:val="009A44DA"/>
    <w:rsid w:val="009B1DA8"/>
    <w:rsid w:val="00A355DD"/>
    <w:rsid w:val="00A961CF"/>
    <w:rsid w:val="00AD25DB"/>
    <w:rsid w:val="00B07D4E"/>
    <w:rsid w:val="00B30B39"/>
    <w:rsid w:val="00B60982"/>
    <w:rsid w:val="00B612AE"/>
    <w:rsid w:val="00B71A4E"/>
    <w:rsid w:val="00B77181"/>
    <w:rsid w:val="00B875FD"/>
    <w:rsid w:val="00BE350D"/>
    <w:rsid w:val="00BE4BFC"/>
    <w:rsid w:val="00C038B9"/>
    <w:rsid w:val="00C4661A"/>
    <w:rsid w:val="00C76328"/>
    <w:rsid w:val="00C856B5"/>
    <w:rsid w:val="00CC1C52"/>
    <w:rsid w:val="00CD0A3A"/>
    <w:rsid w:val="00CE0802"/>
    <w:rsid w:val="00CF0B8A"/>
    <w:rsid w:val="00D03990"/>
    <w:rsid w:val="00D10D4B"/>
    <w:rsid w:val="00D151B8"/>
    <w:rsid w:val="00D27BC9"/>
    <w:rsid w:val="00D600A9"/>
    <w:rsid w:val="00D81256"/>
    <w:rsid w:val="00DF6BAA"/>
    <w:rsid w:val="00E26EFD"/>
    <w:rsid w:val="00E43F89"/>
    <w:rsid w:val="00E7377E"/>
    <w:rsid w:val="00EA6B03"/>
    <w:rsid w:val="00ED7057"/>
    <w:rsid w:val="00FF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6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6B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6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6B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253</Words>
  <Characters>1443</Characters>
  <Application>Microsoft Office Word</Application>
  <DocSecurity>8</DocSecurity>
  <PresentationFormat/>
  <Lines>12</Lines>
  <Paragraphs>3</Paragraphs>
  <Slides>0</Slides>
  <Notes>0</Notes>
  <HiddenSlides>0</HiddenSlides>
  <MMClips>0</MMClips>
  <ScaleCrop>false</ScaleCrop>
  <Company>P R C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ＤＥＬＬ</dc:creator>
  <cp:lastModifiedBy>liangwen lin</cp:lastModifiedBy>
  <cp:revision>54</cp:revision>
  <cp:lastPrinted>2008-10-08T03:41:00Z</cp:lastPrinted>
  <dcterms:created xsi:type="dcterms:W3CDTF">2014-07-19T09:30:00Z</dcterms:created>
  <dcterms:modified xsi:type="dcterms:W3CDTF">2016-07-09T04:09:00Z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